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C" w:rsidRPr="00D808AC" w:rsidRDefault="00D808AC" w:rsidP="00D808AC">
      <w:pPr>
        <w:shd w:val="clear" w:color="auto" w:fill="FFFFDD"/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vanish/>
          <w:color w:val="426986"/>
          <w:u w:val="single"/>
          <w:lang w:val="en"/>
        </w:rPr>
        <w:t>Notice of open book</w:t>
      </w:r>
      <w:bookmarkStart w:id="0" w:name="Notice_of_open_book"/>
      <w:bookmarkEnd w:id="0"/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STATE OF WISCONSIN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br/>
        <w:t xml:space="preserve">Town of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br/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La </w:t>
      </w:r>
      <w:proofErr w:type="gram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Crosse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County</w:t>
      </w:r>
      <w:proofErr w:type="gramEnd"/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Pursuant to s. </w:t>
      </w:r>
      <w:hyperlink r:id="rId6" w:tooltip="Statutes 70.45" w:history="1">
        <w:r w:rsidRPr="00D808AC">
          <w:rPr>
            <w:rFonts w:ascii="Calibri" w:eastAsia="Times New Roman" w:hAnsi="Calibri" w:cs="Times New Roman"/>
            <w:color w:val="426986"/>
            <w:sz w:val="25"/>
            <w:szCs w:val="25"/>
            <w:lang w:val="en"/>
          </w:rPr>
          <w:t>70.45</w:t>
        </w:r>
      </w:hyperlink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Wis. stats., the Town of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assessment roll for the year 20</w:t>
      </w:r>
      <w:r w:rsidR="00975FB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18</w:t>
      </w:r>
      <w:bookmarkStart w:id="1" w:name="_GoBack"/>
      <w:bookmarkEnd w:id="1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assessment will b</w:t>
      </w:r>
      <w:r w:rsidR="005B6F58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e open for examination on the 23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rd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</w:t>
      </w:r>
      <w:r w:rsidR="005B6F58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5B6F58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19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at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Town Hall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from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3 p.m. to 5 p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.m. Instructional material about the assessment, how to file an objection, and board of review procedures under Wisconsin law will be available at that time. </w:t>
      </w:r>
    </w:p>
    <w:p w:rsid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Notice is hereby given this</w:t>
      </w:r>
      <w:r w:rsidR="005B6F58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6th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day of </w:t>
      </w:r>
      <w:r w:rsidR="005B6F58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April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5B6F58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19</w:t>
      </w:r>
      <w:r w:rsidRPr="00D808AC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 </w:t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:rsidR="00D808AC" w:rsidRDefault="00D808AC" w:rsidP="00D808AC">
      <w:pPr>
        <w:spacing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Diane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Elsen</w:t>
      </w:r>
      <w:proofErr w:type="spellEnd"/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Town of </w:t>
      </w:r>
      <w:proofErr w:type="spellStart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Medary</w:t>
      </w:r>
      <w:proofErr w:type="spellEnd"/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Clerk</w:t>
      </w:r>
      <w:r w:rsidRPr="00D808AC"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  <w:t xml:space="preserve">/statutes/townlaw/forms false townlawforms /statutes/townlaw/forms/_154 townlawforms/Notice of open book townlawforms/Notice of open book section </w:t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noProof/>
          <w:vanish/>
          <w:color w:val="333333"/>
          <w:sz w:val="25"/>
          <w:szCs w:val="25"/>
        </w:rPr>
        <w:drawing>
          <wp:inline distT="0" distB="0" distL="0" distR="0" wp14:anchorId="11C501C6" wp14:editId="4DE1C0C0">
            <wp:extent cx="266700" cy="266700"/>
            <wp:effectExtent l="0" t="0" r="0" b="0"/>
            <wp:docPr id="3" name="Picture 3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ading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8AC" w:rsidRPr="00D808AC" w:rsidRDefault="00D808AC" w:rsidP="00D808AC">
      <w:pPr>
        <w:spacing w:line="300" w:lineRule="atLeast"/>
        <w:rPr>
          <w:rFonts w:ascii="Calibri" w:eastAsia="Times New Roman" w:hAnsi="Calibri" w:cs="Times New Roman"/>
          <w:vanish/>
          <w:color w:val="333333"/>
          <w:sz w:val="25"/>
          <w:szCs w:val="25"/>
          <w:lang w:val="en"/>
        </w:rPr>
      </w:pPr>
      <w:r w:rsidRPr="00D808AC">
        <w:rPr>
          <w:rFonts w:ascii="Calibri" w:eastAsia="Times New Roman" w:hAnsi="Calibri" w:cs="Times New Roman"/>
          <w:noProof/>
          <w:vanish/>
          <w:color w:val="333333"/>
          <w:sz w:val="25"/>
          <w:szCs w:val="25"/>
        </w:rPr>
        <w:drawing>
          <wp:inline distT="0" distB="0" distL="0" distR="0" wp14:anchorId="39B64030" wp14:editId="1FC95565">
            <wp:extent cx="266700" cy="266700"/>
            <wp:effectExtent l="0" t="0" r="0" b="0"/>
            <wp:docPr id="4" name="Picture 4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ading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B1" w:rsidRDefault="007A63B1" w:rsidP="00D808AC"/>
    <w:sectPr w:rsidR="007A6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3D8"/>
    <w:multiLevelType w:val="multilevel"/>
    <w:tmpl w:val="F0A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D2DFC"/>
    <w:multiLevelType w:val="multilevel"/>
    <w:tmpl w:val="C4FA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713"/>
    <w:multiLevelType w:val="multilevel"/>
    <w:tmpl w:val="27C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3A76"/>
    <w:multiLevelType w:val="multilevel"/>
    <w:tmpl w:val="047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E081A"/>
    <w:multiLevelType w:val="multilevel"/>
    <w:tmpl w:val="FD82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517FD"/>
    <w:multiLevelType w:val="multilevel"/>
    <w:tmpl w:val="121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93925"/>
    <w:multiLevelType w:val="multilevel"/>
    <w:tmpl w:val="05C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312AE"/>
    <w:multiLevelType w:val="multilevel"/>
    <w:tmpl w:val="A7E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E3155"/>
    <w:multiLevelType w:val="multilevel"/>
    <w:tmpl w:val="85F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15168"/>
    <w:multiLevelType w:val="multilevel"/>
    <w:tmpl w:val="A5B2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354AB"/>
    <w:multiLevelType w:val="multilevel"/>
    <w:tmpl w:val="D7DC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640C6"/>
    <w:multiLevelType w:val="multilevel"/>
    <w:tmpl w:val="400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30D2B"/>
    <w:multiLevelType w:val="multilevel"/>
    <w:tmpl w:val="D60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440B9"/>
    <w:multiLevelType w:val="multilevel"/>
    <w:tmpl w:val="5470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7F2CFD"/>
    <w:multiLevelType w:val="multilevel"/>
    <w:tmpl w:val="45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315D8"/>
    <w:multiLevelType w:val="multilevel"/>
    <w:tmpl w:val="642E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5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C"/>
    <w:rsid w:val="001E4E09"/>
    <w:rsid w:val="005B6F58"/>
    <w:rsid w:val="007A63B1"/>
    <w:rsid w:val="00975FB1"/>
    <w:rsid w:val="00D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597">
              <w:marLeft w:val="60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064">
              <w:marLeft w:val="0"/>
              <w:marRight w:val="0"/>
              <w:marTop w:val="312"/>
              <w:marBottom w:val="0"/>
              <w:divBdr>
                <w:top w:val="single" w:sz="6" w:space="6" w:color="BBBBBB"/>
                <w:left w:val="single" w:sz="6" w:space="6" w:color="BBBBBB"/>
                <w:bottom w:val="single" w:sz="6" w:space="6" w:color="BBBBBB"/>
                <w:right w:val="single" w:sz="6" w:space="6" w:color="BBBBBB"/>
              </w:divBdr>
            </w:div>
          </w:divsChild>
        </w:div>
      </w:divsChild>
    </w:div>
    <w:div w:id="4926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6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2040">
      <w:marLeft w:val="0"/>
      <w:marRight w:val="0"/>
      <w:marTop w:val="0"/>
      <w:marBottom w:val="0"/>
      <w:divBdr>
        <w:top w:val="single" w:sz="6" w:space="0" w:color="224568"/>
        <w:left w:val="none" w:sz="0" w:space="0" w:color="auto"/>
        <w:bottom w:val="none" w:sz="0" w:space="0" w:color="auto"/>
        <w:right w:val="none" w:sz="0" w:space="0" w:color="auto"/>
      </w:divBdr>
      <w:divsChild>
        <w:div w:id="1362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legis.wisconsin.gov/document/statutes/70.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5</cp:revision>
  <cp:lastPrinted>2018-04-27T14:17:00Z</cp:lastPrinted>
  <dcterms:created xsi:type="dcterms:W3CDTF">2018-04-27T14:07:00Z</dcterms:created>
  <dcterms:modified xsi:type="dcterms:W3CDTF">2019-04-02T23:44:00Z</dcterms:modified>
</cp:coreProperties>
</file>